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«Черноморская средняя школа №1 имени Николая Кудри»</w:t>
      </w: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Муниципального образования Черноморский район Республики Крым</w:t>
      </w:r>
    </w:p>
    <w:p w:rsidR="003E2273" w:rsidRDefault="003E2273" w:rsidP="003E2273">
      <w:pPr>
        <w:rPr>
          <w:rFonts w:ascii="Times New Roman" w:hAnsi="Times New Roman"/>
          <w:b/>
          <w:sz w:val="24"/>
        </w:rPr>
      </w:pPr>
    </w:p>
    <w:p w:rsidR="003E2273" w:rsidRDefault="003E2273" w:rsidP="003E2273">
      <w:pPr>
        <w:rPr>
          <w:rFonts w:ascii="Times New Roman" w:hAnsi="Times New Roman"/>
          <w:b/>
          <w:sz w:val="24"/>
        </w:rPr>
      </w:pPr>
    </w:p>
    <w:p w:rsidR="003E2273" w:rsidRPr="00CC02C8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Педагогические практики </w:t>
      </w:r>
    </w:p>
    <w:p w:rsidR="003E2273" w:rsidRPr="00CC02C8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по формированию функциональной грамотности</w:t>
      </w:r>
    </w:p>
    <w:p w:rsidR="003E2273" w:rsidRPr="00CC02C8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на уроках </w:t>
      </w:r>
      <w:r>
        <w:rPr>
          <w:rFonts w:ascii="Times New Roman" w:hAnsi="Times New Roman"/>
          <w:b/>
          <w:sz w:val="32"/>
        </w:rPr>
        <w:t>географии</w:t>
      </w: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3E2273" w:rsidRPr="00CC02C8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  <w:r w:rsidRPr="00CC02C8">
        <w:rPr>
          <w:rFonts w:ascii="Times New Roman" w:hAnsi="Times New Roman"/>
          <w:sz w:val="28"/>
        </w:rPr>
        <w:t>Подготовлены</w:t>
      </w:r>
    </w:p>
    <w:p w:rsidR="003E2273" w:rsidRPr="00CC02C8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</w:t>
      </w:r>
      <w:r w:rsidRPr="00CC02C8">
        <w:rPr>
          <w:rFonts w:ascii="Times New Roman" w:hAnsi="Times New Roman"/>
          <w:sz w:val="28"/>
        </w:rPr>
        <w:t>кольным методическим объединением</w:t>
      </w:r>
    </w:p>
    <w:p w:rsidR="003E2273" w:rsidRPr="00CC02C8" w:rsidRDefault="003E2273" w:rsidP="003E2273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CC02C8">
        <w:rPr>
          <w:rFonts w:ascii="Times New Roman" w:hAnsi="Times New Roman"/>
          <w:sz w:val="28"/>
        </w:rPr>
        <w:t xml:space="preserve">чителей </w:t>
      </w:r>
      <w:r>
        <w:rPr>
          <w:rFonts w:ascii="Times New Roman" w:hAnsi="Times New Roman"/>
          <w:sz w:val="28"/>
        </w:rPr>
        <w:t>естественнонаучного цикла</w:t>
      </w: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</w:p>
    <w:p w:rsidR="003E2273" w:rsidRDefault="003E2273">
      <w:pPr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ПРИМЕНЕНИЕ ЗАДАНИЙ ПО ФУНКЦИОНАЛЬНОЙ ГРАМОТНОСТИ НА УРОКЕ ГЕОГРАФИИ</w:t>
      </w: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 класс Тема: «Ветер» 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Закрепление изученного материала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Используя данные вашего календаря погоды за один месяц. Постройте график "Роза ветров"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построенному графику о</w:t>
      </w:r>
      <w:r>
        <w:rPr>
          <w:rFonts w:ascii="Times New Roman" w:hAnsi="Times New Roman"/>
          <w:sz w:val="24"/>
        </w:rPr>
        <w:t>пределите: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какой ветер чаще всего дул в течении месяца;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в каком направлении дул этот ветер;</w:t>
      </w:r>
    </w:p>
    <w:p w:rsidR="00F326D6" w:rsidRDefault="003E2273">
      <w:pPr>
        <w:spacing w:after="0" w:line="240" w:lineRule="auto"/>
        <w:rPr>
          <w:rFonts w:ascii="Times New Roman" w:hAnsi="Times New Roman"/>
          <w:color w:val="181818"/>
          <w:sz w:val="24"/>
          <w:shd w:val="clear" w:color="auto" w:fill="FFFFFF"/>
        </w:rPr>
      </w:pPr>
      <w:r>
        <w:rPr>
          <w:rFonts w:ascii="Times New Roman" w:hAnsi="Times New Roman"/>
          <w:color w:val="181818"/>
          <w:sz w:val="24"/>
          <w:shd w:val="clear" w:color="auto" w:fill="FFFFFF"/>
        </w:rPr>
        <w:t>в) какой ветер реже всего дул в течение месяца;</w:t>
      </w:r>
    </w:p>
    <w:p w:rsidR="00F326D6" w:rsidRDefault="003E2273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181818"/>
          <w:sz w:val="24"/>
          <w:shd w:val="clear" w:color="auto" w:fill="FFFFFF"/>
        </w:rPr>
        <w:t>г) в каком направлении дул этот ветер;</w:t>
      </w:r>
    </w:p>
    <w:p w:rsidR="00F326D6" w:rsidRDefault="00F326D6">
      <w:pPr>
        <w:rPr>
          <w:u w:val="single"/>
        </w:rPr>
      </w:pPr>
    </w:p>
    <w:p w:rsidR="00F326D6" w:rsidRDefault="003E2273">
      <w:r>
        <w:rPr>
          <w:rFonts w:ascii="Times New Roman" w:hAnsi="Times New Roman"/>
          <w:color w:val="181818"/>
          <w:sz w:val="24"/>
          <w:shd w:val="clear" w:color="auto" w:fill="FFFFFF"/>
        </w:rPr>
        <w:t xml:space="preserve">Подберите эпиграф (высказывание, фрагмент стихотворения), </w:t>
      </w:r>
      <w:proofErr w:type="gramStart"/>
      <w:r>
        <w:rPr>
          <w:rFonts w:ascii="Times New Roman" w:hAnsi="Times New Roman"/>
          <w:color w:val="181818"/>
          <w:sz w:val="24"/>
          <w:shd w:val="clear" w:color="auto" w:fill="FFFFFF"/>
        </w:rPr>
        <w:t>характеризую</w:t>
      </w:r>
      <w:r>
        <w:rPr>
          <w:rFonts w:ascii="Times New Roman" w:hAnsi="Times New Roman"/>
          <w:color w:val="181818"/>
          <w:sz w:val="24"/>
          <w:shd w:val="clear" w:color="auto" w:fill="FFFFFF"/>
        </w:rPr>
        <w:t>щий  ветер</w:t>
      </w:r>
      <w:proofErr w:type="gramEnd"/>
      <w:r>
        <w:rPr>
          <w:rFonts w:ascii="Times New Roman" w:hAnsi="Times New Roman"/>
          <w:color w:val="181818"/>
          <w:sz w:val="24"/>
          <w:shd w:val="clear" w:color="auto" w:fill="FFFFFF"/>
        </w:rPr>
        <w:t>.</w:t>
      </w:r>
      <w:r>
        <w:t xml:space="preserve"> </w:t>
      </w:r>
    </w:p>
    <w:p w:rsidR="00F326D6" w:rsidRDefault="00F326D6"/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класс Тема "От плоской Земли к земному шару"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постановка учебной задачи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Прочитайте текст. проанализируйте геометрические объекты и соотнесите </w:t>
      </w:r>
      <w:r>
        <w:rPr>
          <w:rFonts w:ascii="Times New Roman" w:hAnsi="Times New Roman"/>
          <w:sz w:val="24"/>
        </w:rPr>
        <w:t>каждый из них с литературными фрагментами, которые описывают представление о форме Земл</w:t>
      </w:r>
      <w:r>
        <w:rPr>
          <w:rFonts w:ascii="Times New Roman" w:hAnsi="Times New Roman"/>
          <w:sz w:val="24"/>
        </w:rPr>
        <w:t>и в древности у разных народов. Используется составной текст и визуальные изображения (геометрические объекты).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закрепление полученных знаний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 в парах Задание: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Попробуем доказать, что Земля имеет </w:t>
      </w:r>
      <w:proofErr w:type="gramStart"/>
      <w:r>
        <w:rPr>
          <w:rFonts w:ascii="Times New Roman" w:hAnsi="Times New Roman"/>
          <w:sz w:val="24"/>
        </w:rPr>
        <w:t>форму шара</w:t>
      </w:r>
      <w:proofErr w:type="gramEnd"/>
      <w:r>
        <w:rPr>
          <w:rFonts w:ascii="Times New Roman" w:hAnsi="Times New Roman"/>
          <w:sz w:val="24"/>
        </w:rPr>
        <w:t xml:space="preserve"> и мы с вами путем решения матем</w:t>
      </w:r>
      <w:r>
        <w:rPr>
          <w:rFonts w:ascii="Times New Roman" w:hAnsi="Times New Roman"/>
          <w:sz w:val="24"/>
        </w:rPr>
        <w:t>атической задачи. Условие задачи: Вы получили приглашение поработать на каникулах в экспедициях. Одна экспедиция должна работать на Северном полюсе и вести наблюдения за дрейфом льдов. Вторая должна вести наблюдения за режимом осадков на экваторе. Какая из</w:t>
      </w:r>
      <w:r>
        <w:rPr>
          <w:rFonts w:ascii="Times New Roman" w:hAnsi="Times New Roman"/>
          <w:sz w:val="24"/>
        </w:rPr>
        <w:t xml:space="preserve"> экспедиций будет ближе к центру Земли и на сколько? 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Решение: Необходимо сравнить размеры экваториального и полярного радиусов и найти разницу в размерах </w:t>
      </w:r>
      <w:proofErr w:type="spellStart"/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  <w:vertAlign w:val="subscript"/>
        </w:rPr>
        <w:t>экват</w:t>
      </w:r>
      <w:proofErr w:type="spellEnd"/>
      <w:r>
        <w:rPr>
          <w:rFonts w:ascii="Times New Roman" w:hAnsi="Times New Roman"/>
          <w:sz w:val="24"/>
        </w:rPr>
        <w:t xml:space="preserve"> = 6 378 км </w:t>
      </w:r>
      <w:proofErr w:type="spellStart"/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  <w:vertAlign w:val="subscript"/>
        </w:rPr>
        <w:t>полярн</w:t>
      </w:r>
      <w:proofErr w:type="spellEnd"/>
      <w:r>
        <w:rPr>
          <w:rFonts w:ascii="Times New Roman" w:hAnsi="Times New Roman"/>
          <w:sz w:val="24"/>
        </w:rPr>
        <w:t xml:space="preserve"> = 6 356 км 6378 км - 6 356 км = 22 км (разница между </w:t>
      </w:r>
      <w:proofErr w:type="spellStart"/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  <w:vertAlign w:val="subscript"/>
        </w:rPr>
        <w:t>экват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R</w:t>
      </w:r>
      <w:r>
        <w:rPr>
          <w:rFonts w:ascii="Times New Roman" w:hAnsi="Times New Roman"/>
          <w:sz w:val="24"/>
          <w:vertAlign w:val="subscript"/>
        </w:rPr>
        <w:t>полярн</w:t>
      </w:r>
      <w:proofErr w:type="spellEnd"/>
      <w:r>
        <w:rPr>
          <w:rFonts w:ascii="Times New Roman" w:hAnsi="Times New Roman"/>
          <w:sz w:val="24"/>
        </w:rPr>
        <w:t>) Отве</w:t>
      </w:r>
      <w:r>
        <w:rPr>
          <w:rFonts w:ascii="Times New Roman" w:hAnsi="Times New Roman"/>
          <w:sz w:val="24"/>
        </w:rPr>
        <w:t xml:space="preserve">т: Работая в экспедиции на экваторе, школьники находятся дальше от центра Земли на 22 км, чем товарищи, которые работают в экспедиции на Северном полюсе. Следовательно, Земля имеет близкую к шару форму, чуть сплюснутую у полюсов. </w:t>
      </w:r>
    </w:p>
    <w:p w:rsidR="00F326D6" w:rsidRDefault="003E2273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ТЕКСТ </w:t>
      </w:r>
    </w:p>
    <w:p w:rsidR="00F326D6" w:rsidRDefault="003E2273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В основе представлений древних вавилонян о Земле лежали наблюдения за явлениями природы. Однако ограниченность знаний не позволяла им правильно объяснять эти явления. В глубокой древности на западе Азии существовало Вавилонское царство. Вавилоняне представ</w:t>
      </w:r>
      <w:r>
        <w:rPr>
          <w:rFonts w:ascii="Times New Roman" w:hAnsi="Times New Roman"/>
          <w:i/>
          <w:sz w:val="24"/>
        </w:rPr>
        <w:t xml:space="preserve">ляли Землю в виде горы, на западном склоне которой находится </w:t>
      </w:r>
      <w:r>
        <w:rPr>
          <w:rFonts w:ascii="Times New Roman" w:hAnsi="Times New Roman"/>
          <w:i/>
          <w:sz w:val="24"/>
        </w:rPr>
        <w:lastRenderedPageBreak/>
        <w:t>Вавилонское царство. Они заметили, что к югу от Вавилона — море, а на востоке расположены горы, через которые не решались переходить. Поэтому им и казалось, что Вавилонское царство расположено на</w:t>
      </w:r>
      <w:r>
        <w:rPr>
          <w:rFonts w:ascii="Times New Roman" w:hAnsi="Times New Roman"/>
          <w:i/>
          <w:sz w:val="24"/>
        </w:rPr>
        <w:t xml:space="preserve"> западном склоне «мировой» горы. Гора эта круглая, и окружена она морем, а на море, как опрокинутая чаша, опирается твёрдое небо — небесный мир. На небе, как и на Земле, есть суша, вода и воздух. Небесная суша — это пояс созвездий зодиака, как плотина, про</w:t>
      </w:r>
      <w:r>
        <w:rPr>
          <w:rFonts w:ascii="Times New Roman" w:hAnsi="Times New Roman"/>
          <w:i/>
          <w:sz w:val="24"/>
        </w:rPr>
        <w:t>тянувшаяся среди небесного моря. По этому поясу суши движутся Солнце, Луна и пять планет. Под Землёй находится бездна — ад, куда спускаются души умерших. Ночью Солнце проходит через это подземелье от западного края Земли к восточному, чтобы утром опять нач</w:t>
      </w:r>
      <w:r>
        <w:rPr>
          <w:rFonts w:ascii="Times New Roman" w:hAnsi="Times New Roman"/>
          <w:i/>
          <w:sz w:val="24"/>
        </w:rPr>
        <w:t xml:space="preserve">ать свой дневной путь по небу. Наблюдая заход Солнца за морской горизонт, люди думали, что оно уходит в море и восходить должно также из моря. </w:t>
      </w: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 класс Тема "Африка"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Мотивация к учебной деятельности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Показать на карте маршрут доктора Айболита из</w:t>
      </w:r>
      <w:r>
        <w:rPr>
          <w:rFonts w:ascii="Times New Roman" w:hAnsi="Times New Roman"/>
          <w:sz w:val="24"/>
        </w:rPr>
        <w:t xml:space="preserve"> произведения </w:t>
      </w:r>
      <w:proofErr w:type="spellStart"/>
      <w:r>
        <w:rPr>
          <w:rFonts w:ascii="Times New Roman" w:hAnsi="Times New Roman"/>
          <w:sz w:val="24"/>
        </w:rPr>
        <w:t>К.Чуковского</w:t>
      </w:r>
      <w:proofErr w:type="spellEnd"/>
      <w:r>
        <w:rPr>
          <w:rFonts w:ascii="Times New Roman" w:hAnsi="Times New Roman"/>
          <w:sz w:val="24"/>
        </w:rPr>
        <w:t>.</w:t>
      </w: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 класс Тема "</w:t>
      </w:r>
      <w:proofErr w:type="gramStart"/>
      <w:r>
        <w:rPr>
          <w:rFonts w:ascii="Times New Roman" w:hAnsi="Times New Roman"/>
          <w:b/>
          <w:sz w:val="24"/>
        </w:rPr>
        <w:t>Восточно-Сибирский</w:t>
      </w:r>
      <w:proofErr w:type="gramEnd"/>
      <w:r>
        <w:rPr>
          <w:rFonts w:ascii="Times New Roman" w:hAnsi="Times New Roman"/>
          <w:b/>
          <w:sz w:val="24"/>
        </w:rPr>
        <w:t xml:space="preserve"> экономический район"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Проверка знаний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Составить </w:t>
      </w:r>
      <w:r>
        <w:t xml:space="preserve">экономико-географическую характеристику </w:t>
      </w:r>
      <w:proofErr w:type="spellStart"/>
      <w:r>
        <w:t>Восточно</w:t>
      </w:r>
      <w:proofErr w:type="spellEnd"/>
      <w:r>
        <w:t xml:space="preserve"> - Сибирского экономического района, используя тематические карты атласа и план описания</w:t>
      </w:r>
      <w:r>
        <w:t xml:space="preserve"> любого района.  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11 класс Тема "Атмосфера - воздушная оболочка Земли"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Мотивация к учебной деятельности. Создание проблемной ситуации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книге шведской писательницы С. </w:t>
      </w:r>
      <w:proofErr w:type="spellStart"/>
      <w:r>
        <w:rPr>
          <w:rFonts w:ascii="Times New Roman" w:hAnsi="Times New Roman"/>
          <w:sz w:val="24"/>
        </w:rPr>
        <w:t>Лагерлёф</w:t>
      </w:r>
      <w:proofErr w:type="spellEnd"/>
      <w:r>
        <w:rPr>
          <w:rFonts w:ascii="Times New Roman" w:hAnsi="Times New Roman"/>
          <w:sz w:val="24"/>
        </w:rPr>
        <w:t xml:space="preserve"> «Путешествие Нильса с дикими гусями» рассказывается о глупом тролле, который решил: «Построю дом поближе к Солнцу - пусть оно меня греет». И тролль принялся за работу: он собирал повсюду камни и громоздил их друг н</w:t>
      </w:r>
      <w:r>
        <w:rPr>
          <w:rFonts w:ascii="Times New Roman" w:hAnsi="Times New Roman"/>
          <w:sz w:val="24"/>
        </w:rPr>
        <w:t>а друга. Скоро гора из камней поднялась чуть не до самых туч. - Вот теперь, пожалуй, хватит, - сказал тролль. – Теперь я построю себе дом на вершине этой горы. Буду жить у самого Солнца под боком. Уж рядом с Солнцем не замерзну! Тролль полез на гору. Тольк</w:t>
      </w:r>
      <w:r>
        <w:rPr>
          <w:rFonts w:ascii="Times New Roman" w:hAnsi="Times New Roman"/>
          <w:sz w:val="24"/>
        </w:rPr>
        <w:t xml:space="preserve">о что такое?! Чем выше он лезет, тем холоднее становится. Добрался до вершины. «Ну, - думает, - отсюда до Солнца рукой подать!» А у самого от холода зуб на зуб не попадает. Так этот глупый тролль и замёрз». Как вы думаете, почему замерз тролль? </w:t>
      </w: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 класс Т</w:t>
      </w:r>
      <w:r>
        <w:rPr>
          <w:rFonts w:ascii="Times New Roman" w:hAnsi="Times New Roman"/>
          <w:b/>
          <w:sz w:val="24"/>
        </w:rPr>
        <w:t>ема "Гидросфера - водная оболочка Земли"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Этап урока - закрепление полученных знаний 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Волга – река в Европейской части России, одна из крупнейших рек мира и самая большая в Европе. Длина Волги 3530 км, площадь ее бассейна 1,360млн. кв. км. Волга берет начал</w:t>
      </w:r>
      <w:r>
        <w:rPr>
          <w:rFonts w:ascii="Times New Roman" w:hAnsi="Times New Roman"/>
          <w:sz w:val="24"/>
        </w:rPr>
        <w:t xml:space="preserve">о на Валдайской возвышенности на высоте 228 м. Исток Волги – ключ у деревни </w:t>
      </w:r>
      <w:proofErr w:type="spellStart"/>
      <w:r>
        <w:rPr>
          <w:rFonts w:ascii="Times New Roman" w:hAnsi="Times New Roman"/>
          <w:sz w:val="24"/>
        </w:rPr>
        <w:t>Волго</w:t>
      </w:r>
      <w:proofErr w:type="spellEnd"/>
      <w:r>
        <w:rPr>
          <w:rFonts w:ascii="Times New Roman" w:hAnsi="Times New Roman"/>
          <w:sz w:val="24"/>
        </w:rPr>
        <w:t xml:space="preserve"> – Верховье в Тверской области. В Волгу впадает около 200 притоков. Левые притоки многочисленнее и многоводнее правых. Бассейн Волги простирается от Валдайской возвышенности н</w:t>
      </w:r>
      <w:r>
        <w:rPr>
          <w:rFonts w:ascii="Times New Roman" w:hAnsi="Times New Roman"/>
          <w:sz w:val="24"/>
        </w:rPr>
        <w:t xml:space="preserve">а западе до Урала на востоке. Волга впадает в Каспийское море. Устье </w:t>
      </w:r>
      <w:r>
        <w:rPr>
          <w:rFonts w:ascii="Times New Roman" w:hAnsi="Times New Roman"/>
          <w:sz w:val="24"/>
        </w:rPr>
        <w:lastRenderedPageBreak/>
        <w:t>реки лежит на 28 м ниже уровня моря. В дельте Волги насчитывается до 500 рукавов, протоков и мелких речек. Основное питание Волги – снеговое, грунтовое и дождевое. В режиме Волги выделяет</w:t>
      </w:r>
      <w:r>
        <w:rPr>
          <w:rFonts w:ascii="Times New Roman" w:hAnsi="Times New Roman"/>
          <w:sz w:val="24"/>
        </w:rPr>
        <w:t xml:space="preserve">ся весеннее половодье (апрель – июнь), летняя и зимняя межени, осенние дождевые паводки (октябрь). 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Задание. Составьте план описания Волги. Используя составленный план, дайте описание реки своей местности. </w:t>
      </w: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 класс Тема "Гидросфера - водная оболочка Земли</w:t>
      </w:r>
      <w:r>
        <w:rPr>
          <w:rFonts w:ascii="Times New Roman" w:hAnsi="Times New Roman"/>
          <w:b/>
          <w:sz w:val="24"/>
        </w:rPr>
        <w:t>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Этап урока - закрепление полученных знаний </w:t>
      </w:r>
    </w:p>
    <w:p w:rsidR="00F326D6" w:rsidRDefault="003E227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Задание. Систематизируйте свои знания о течениях. Результаты оформите в виде таблицы: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20"/>
        <w:gridCol w:w="7341"/>
      </w:tblGrid>
      <w:tr w:rsidR="00F326D6">
        <w:tc>
          <w:tcPr>
            <w:tcW w:w="2220" w:type="dxa"/>
          </w:tcPr>
          <w:p w:rsidR="00F326D6" w:rsidRDefault="003E22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Течение - это</w:t>
            </w:r>
          </w:p>
        </w:tc>
        <w:tc>
          <w:tcPr>
            <w:tcW w:w="7341" w:type="dxa"/>
          </w:tcPr>
          <w:p w:rsidR="00F326D6" w:rsidRDefault="00F326D6">
            <w:pPr>
              <w:rPr>
                <w:rFonts w:ascii="Times New Roman" w:hAnsi="Times New Roman"/>
                <w:i/>
                <w:sz w:val="24"/>
                <w:u w:val="single"/>
              </w:rPr>
            </w:pPr>
          </w:p>
        </w:tc>
      </w:tr>
      <w:tr w:rsidR="00F326D6">
        <w:tc>
          <w:tcPr>
            <w:tcW w:w="2220" w:type="dxa"/>
          </w:tcPr>
          <w:p w:rsidR="00F326D6" w:rsidRDefault="003E2273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образуются течения?</w:t>
            </w:r>
          </w:p>
        </w:tc>
        <w:tc>
          <w:tcPr>
            <w:tcW w:w="7341" w:type="dxa"/>
          </w:tcPr>
          <w:p w:rsidR="00F326D6" w:rsidRDefault="00F326D6">
            <w:pPr>
              <w:rPr>
                <w:rFonts w:ascii="Times New Roman" w:hAnsi="Times New Roman"/>
                <w:i/>
                <w:sz w:val="24"/>
                <w:u w:val="single"/>
              </w:rPr>
            </w:pPr>
          </w:p>
        </w:tc>
      </w:tr>
      <w:tr w:rsidR="00F326D6">
        <w:tc>
          <w:tcPr>
            <w:tcW w:w="2220" w:type="dxa"/>
          </w:tcPr>
          <w:p w:rsidR="00F326D6" w:rsidRDefault="003E22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бывают течения? как они обозначаются на картах?</w:t>
            </w:r>
          </w:p>
        </w:tc>
        <w:tc>
          <w:tcPr>
            <w:tcW w:w="7341" w:type="dxa"/>
          </w:tcPr>
          <w:p w:rsidR="00F326D6" w:rsidRDefault="00F326D6">
            <w:pPr>
              <w:rPr>
                <w:rFonts w:ascii="Times New Roman" w:hAnsi="Times New Roman"/>
                <w:i/>
                <w:sz w:val="24"/>
                <w:u w:val="single"/>
              </w:rPr>
            </w:pPr>
          </w:p>
        </w:tc>
      </w:tr>
      <w:tr w:rsidR="00F326D6">
        <w:tc>
          <w:tcPr>
            <w:tcW w:w="2220" w:type="dxa"/>
          </w:tcPr>
          <w:p w:rsidR="00F326D6" w:rsidRDefault="003E22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течений для жизни нашей планеты. как образуются течения?</w:t>
            </w:r>
          </w:p>
        </w:tc>
        <w:tc>
          <w:tcPr>
            <w:tcW w:w="7341" w:type="dxa"/>
          </w:tcPr>
          <w:p w:rsidR="00F326D6" w:rsidRDefault="00F326D6">
            <w:pPr>
              <w:rPr>
                <w:rFonts w:ascii="Times New Roman" w:hAnsi="Times New Roman"/>
                <w:i/>
                <w:sz w:val="24"/>
                <w:u w:val="single"/>
              </w:rPr>
            </w:pPr>
          </w:p>
        </w:tc>
      </w:tr>
      <w:tr w:rsidR="00F326D6">
        <w:tc>
          <w:tcPr>
            <w:tcW w:w="2220" w:type="dxa"/>
          </w:tcPr>
          <w:p w:rsidR="00F326D6" w:rsidRDefault="003E227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Самые крупные течения</w:t>
            </w:r>
          </w:p>
        </w:tc>
        <w:tc>
          <w:tcPr>
            <w:tcW w:w="7341" w:type="dxa"/>
          </w:tcPr>
          <w:p w:rsidR="00F326D6" w:rsidRDefault="00F326D6">
            <w:pPr>
              <w:rPr>
                <w:rFonts w:ascii="Times New Roman" w:hAnsi="Times New Roman"/>
                <w:i/>
                <w:sz w:val="24"/>
                <w:u w:val="single"/>
              </w:rPr>
            </w:pPr>
          </w:p>
        </w:tc>
      </w:tr>
    </w:tbl>
    <w:p w:rsidR="00F326D6" w:rsidRDefault="00F326D6">
      <w:pPr>
        <w:rPr>
          <w:rFonts w:ascii="Times New Roman" w:hAnsi="Times New Roman"/>
          <w:i/>
          <w:sz w:val="24"/>
          <w:u w:val="single"/>
        </w:rPr>
      </w:pPr>
    </w:p>
    <w:p w:rsidR="00F326D6" w:rsidRDefault="003E227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 класс Тема урока "Биосфера Земли"</w:t>
      </w:r>
    </w:p>
    <w:p w:rsidR="00F326D6" w:rsidRDefault="003E2273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 xml:space="preserve">Этап урока: </w:t>
      </w:r>
      <w:proofErr w:type="spellStart"/>
      <w:r>
        <w:rPr>
          <w:rFonts w:ascii="Times New Roman" w:hAnsi="Times New Roman"/>
          <w:sz w:val="24"/>
          <w:u w:val="single"/>
        </w:rPr>
        <w:t>Закерепление</w:t>
      </w:r>
      <w:proofErr w:type="spellEnd"/>
      <w:r>
        <w:rPr>
          <w:rFonts w:ascii="Times New Roman" w:hAnsi="Times New Roman"/>
          <w:sz w:val="24"/>
          <w:u w:val="single"/>
        </w:rPr>
        <w:t xml:space="preserve"> полученных знаний</w:t>
      </w:r>
    </w:p>
    <w:p w:rsidR="00F326D6" w:rsidRDefault="003E2273">
      <w:pPr>
        <w:rPr>
          <w:rFonts w:ascii="Times New Roman" w:hAnsi="Times New Roman"/>
          <w:sz w:val="24"/>
        </w:rPr>
      </w:pPr>
      <w:bookmarkStart w:id="1" w:name="_dx_frag_StartFragment"/>
      <w:bookmarkEnd w:id="1"/>
      <w:r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>рочитайте текст и выполните задание. «Материк с уникальной природой. Его называют ледяным, безмолвным, пустынным, белым, загадочным. Толщина ледникового покрова достигает 4700м. Снег и лед отражают большую часть солнечного тепла. Здесь отмечена самая низка</w:t>
      </w:r>
      <w:r>
        <w:rPr>
          <w:rFonts w:ascii="Times New Roman" w:hAnsi="Times New Roman"/>
          <w:sz w:val="24"/>
        </w:rPr>
        <w:t>я на Земле температура воздуха – 89, 2◦ С, сильные ветры. Большую часть года длится суровая зима. Средняя летняя температура воздуха на большей части материка: -28◦, -30◦С, лишь на побережье она иногда бывает 0◦С и даже +2◦ С. Это самый высокий континент п</w:t>
      </w:r>
      <w:r>
        <w:rPr>
          <w:rFonts w:ascii="Times New Roman" w:hAnsi="Times New Roman"/>
          <w:sz w:val="24"/>
        </w:rPr>
        <w:t xml:space="preserve">ланеты. Здесь нет постоянного населения» - О каком материке идет речь? - Учитывая его природные условия, предложите одежду (жилище) для исследователей материка. </w:t>
      </w:r>
    </w:p>
    <w:p w:rsidR="00F326D6" w:rsidRDefault="00F326D6">
      <w:pPr>
        <w:rPr>
          <w:rFonts w:ascii="Times New Roman" w:hAnsi="Times New Roman"/>
          <w:sz w:val="24"/>
        </w:rPr>
      </w:pPr>
    </w:p>
    <w:sectPr w:rsidR="00F326D6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BFC2B"/>
    <w:multiLevelType w:val="hybridMultilevel"/>
    <w:tmpl w:val="5168623C"/>
    <w:lvl w:ilvl="0" w:tplc="687A3C77">
      <w:start w:val="1"/>
      <w:numFmt w:val="decimal"/>
      <w:lvlText w:val="%1."/>
      <w:lvlJc w:val="left"/>
      <w:pPr>
        <w:ind w:left="720" w:hanging="360"/>
      </w:pPr>
    </w:lvl>
    <w:lvl w:ilvl="1" w:tplc="3FC513EF">
      <w:start w:val="1"/>
      <w:numFmt w:val="decimal"/>
      <w:lvlText w:val="%2."/>
      <w:lvlJc w:val="left"/>
      <w:pPr>
        <w:ind w:left="1440" w:hanging="360"/>
      </w:pPr>
    </w:lvl>
    <w:lvl w:ilvl="2" w:tplc="785F213E">
      <w:start w:val="1"/>
      <w:numFmt w:val="decimal"/>
      <w:lvlText w:val="%3."/>
      <w:lvlJc w:val="left"/>
      <w:pPr>
        <w:ind w:left="2160" w:hanging="360"/>
      </w:pPr>
    </w:lvl>
    <w:lvl w:ilvl="3" w:tplc="747CA809">
      <w:start w:val="1"/>
      <w:numFmt w:val="decimal"/>
      <w:lvlText w:val="%4."/>
      <w:lvlJc w:val="left"/>
      <w:pPr>
        <w:ind w:left="2880" w:hanging="360"/>
      </w:pPr>
    </w:lvl>
    <w:lvl w:ilvl="4" w:tplc="64A093F5">
      <w:start w:val="1"/>
      <w:numFmt w:val="decimal"/>
      <w:lvlText w:val="%5."/>
      <w:lvlJc w:val="left"/>
      <w:pPr>
        <w:ind w:left="3600" w:hanging="360"/>
      </w:pPr>
    </w:lvl>
    <w:lvl w:ilvl="5" w:tplc="5D4DA102">
      <w:start w:val="1"/>
      <w:numFmt w:val="decimal"/>
      <w:lvlText w:val="%6."/>
      <w:lvlJc w:val="left"/>
      <w:pPr>
        <w:ind w:left="4320" w:hanging="360"/>
      </w:pPr>
    </w:lvl>
    <w:lvl w:ilvl="6" w:tplc="4F561C17">
      <w:start w:val="1"/>
      <w:numFmt w:val="decimal"/>
      <w:lvlText w:val="%7."/>
      <w:lvlJc w:val="left"/>
      <w:pPr>
        <w:ind w:left="5040" w:hanging="360"/>
      </w:pPr>
    </w:lvl>
    <w:lvl w:ilvl="7" w:tplc="04ACA587">
      <w:start w:val="1"/>
      <w:numFmt w:val="decimal"/>
      <w:lvlText w:val="%8."/>
      <w:lvlJc w:val="left"/>
      <w:pPr>
        <w:ind w:left="5760" w:hanging="360"/>
      </w:pPr>
    </w:lvl>
    <w:lvl w:ilvl="8" w:tplc="48C1F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26D6"/>
    <w:rsid w:val="003E2273"/>
    <w:rsid w:val="00F3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B3976-4C1F-40E7-AE0D-D047FD29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/>
      <w:sz w:val="18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5691</Characters>
  <Application>Microsoft Office Word</Application>
  <DocSecurity>0</DocSecurity>
  <Lines>47</Lines>
  <Paragraphs>13</Paragraphs>
  <ScaleCrop>false</ScaleCrop>
  <Company/>
  <LinksUpToDate>false</LinksUpToDate>
  <CharactersWithSpaces>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2022-03-11T08:15:00Z</dcterms:created>
  <dcterms:modified xsi:type="dcterms:W3CDTF">2022-03-11T08:15:00Z</dcterms:modified>
</cp:coreProperties>
</file>